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Grade 7: Individuals and Societies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/>
      </w:pPr>
      <w:r w:rsidDel="00000000" w:rsidR="00000000" w:rsidRPr="00000000">
        <w:rPr>
          <w:sz w:val="24"/>
          <w:szCs w:val="24"/>
          <w:rtl w:val="0"/>
        </w:rPr>
        <w:t xml:space="preserve">Unit 3 Syllabus: To Regulate or not to Regulate?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876925" cy="290229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4213" l="0" r="0" t="740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9022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Students will explore in what ways we should or shouldn’t regulate our economies using the following questions and concepts: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Debatable Question: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3"/>
        </w:numPr>
        <w:spacing w:line="240" w:lineRule="auto"/>
        <w:ind w:left="42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Under what circumstances should we regulate our economy?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Conceptual Questions: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4"/>
        </w:numPr>
        <w:spacing w:line="240" w:lineRule="auto"/>
        <w:ind w:left="42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How do Markets, Commodities, and Commercialisations change during economic transitions?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4"/>
        </w:numPr>
        <w:spacing w:line="240" w:lineRule="auto"/>
        <w:ind w:left="42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How does Choice and Development differ in capitalist and communist economies?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Factual Questions: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spacing w:line="240" w:lineRule="auto"/>
        <w:ind w:left="42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What is the difference between the extraction, manufacturing, service, and information sector?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spacing w:line="240" w:lineRule="auto"/>
        <w:ind w:left="42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How did economies transition in the UK, Rwanda, and Japan?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spacing w:line="240" w:lineRule="auto"/>
        <w:ind w:left="42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How does the private and public sector operate in capitalist and communist economies?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Statement of Inquiry</w:t>
      </w:r>
      <w:r w:rsidDel="00000000" w:rsidR="00000000" w:rsidRPr="00000000">
        <w:rPr>
          <w:b w:val="1"/>
          <w:sz w:val="20"/>
          <w:szCs w:val="20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spacing w:line="240" w:lineRule="auto"/>
        <w:ind w:left="42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choice to develop our economy depends on how we regulate markets, commodities, and commerce.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3"/>
        </w:numPr>
        <w:spacing w:line="240" w:lineRule="auto"/>
        <w:ind w:left="42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Development (Key Concept), Choice (Related Concept), Globalisation &amp; Sustainability: Markets, Commodities, and Commercialisation (Global Context).</w:t>
        <w:br w:type="textWrapping"/>
      </w:r>
    </w:p>
    <w:p w:rsidR="00000000" w:rsidDel="00000000" w:rsidP="00000000" w:rsidRDefault="00000000" w:rsidRPr="00000000" w14:paraId="00000015">
      <w:pPr>
        <w:widowControl w:val="0"/>
        <w:spacing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Assessments: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spacing w:line="240" w:lineRule="auto"/>
        <w:ind w:left="42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Students will participate in two Socratic Seminars where they will discuss and argue how we should or shouldn’t regulate:</w:t>
      </w:r>
    </w:p>
    <w:p w:rsidR="00000000" w:rsidDel="00000000" w:rsidP="00000000" w:rsidRDefault="00000000" w:rsidRPr="00000000" w14:paraId="00000017">
      <w:pPr>
        <w:widowControl w:val="0"/>
        <w:numPr>
          <w:ilvl w:val="1"/>
          <w:numId w:val="1"/>
        </w:numPr>
        <w:spacing w:line="240" w:lineRule="auto"/>
        <w:ind w:left="840" w:hanging="42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Choice 1: Extraction Sector - Should Pesticides be banned in India?</w:t>
      </w:r>
    </w:p>
    <w:p w:rsidR="00000000" w:rsidDel="00000000" w:rsidP="00000000" w:rsidRDefault="00000000" w:rsidRPr="00000000" w14:paraId="00000018">
      <w:pPr>
        <w:widowControl w:val="0"/>
        <w:numPr>
          <w:ilvl w:val="1"/>
          <w:numId w:val="1"/>
        </w:numPr>
        <w:spacing w:line="240" w:lineRule="auto"/>
        <w:ind w:left="840" w:hanging="42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Choice 2: Manufacturing Sector - Should the US and China place tariffs on each other?</w:t>
      </w:r>
    </w:p>
    <w:p w:rsidR="00000000" w:rsidDel="00000000" w:rsidP="00000000" w:rsidRDefault="00000000" w:rsidRPr="00000000" w14:paraId="00000019">
      <w:pPr>
        <w:widowControl w:val="0"/>
        <w:numPr>
          <w:ilvl w:val="1"/>
          <w:numId w:val="1"/>
        </w:numPr>
        <w:spacing w:line="240" w:lineRule="auto"/>
        <w:ind w:left="840" w:hanging="42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Choice 3: Service Sector - Should all Security be privatised in South Africa?</w:t>
      </w:r>
    </w:p>
    <w:p w:rsidR="00000000" w:rsidDel="00000000" w:rsidP="00000000" w:rsidRDefault="00000000" w:rsidRPr="00000000" w14:paraId="0000001A">
      <w:pPr>
        <w:widowControl w:val="0"/>
        <w:numPr>
          <w:ilvl w:val="1"/>
          <w:numId w:val="1"/>
        </w:numPr>
        <w:spacing w:line="240" w:lineRule="auto"/>
        <w:ind w:left="840" w:hanging="42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Choice 4: Information Sector - Should Social Media be banned in Australia?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spacing w:line="240" w:lineRule="auto"/>
        <w:ind w:left="42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Students will be assessed on Criteria A (Knowing and Understanding) and Criteria C (Communicating).</w:t>
      </w:r>
    </w:p>
    <w:p w:rsidR="00000000" w:rsidDel="00000000" w:rsidP="00000000" w:rsidRDefault="00000000" w:rsidRPr="00000000" w14:paraId="0000001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46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95"/>
        <w:gridCol w:w="5820"/>
        <w:gridCol w:w="1950"/>
        <w:tblGridChange w:id="0">
          <w:tblGrid>
            <w:gridCol w:w="1695"/>
            <w:gridCol w:w="5820"/>
            <w:gridCol w:w="1950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Unit Calendar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Date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Lesson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Theme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Fri Jan 10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Fri Jan 10*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Mon Jan 13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L1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Introduction to Concepts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*CD Grow Time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Economic Sectors</w:t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Tue Jan 14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Tue Jan 14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L2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Extraction, Manufacturing, Service, &amp; Information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Wed Jan 15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Fri Jan 17</w:t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L3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Extraction to Manufacturing: Industrial Revolution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Economic Transitions</w:t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Fri Jan 17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Mon Jan 20*</w:t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Manufacturing to Service: Kagame’s Rwanda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*MYP Accreditation Visit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.52521960714967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Tue Jan 21*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Tue Jan 21*</w:t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L5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Service to Information: Japan’s Robots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*MYP Accreditation Visit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.52521960714967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Wed Jan 22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Fri Jan 24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Capitalist, Communist, &amp; Socialist Economics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ind w:lef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Public and Private</w:t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Fri Jan 24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Mon Jan 27</w:t>
            </w:r>
          </w:p>
        </w:tc>
        <w:tc>
          <w:tcPr/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L7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The Global North and Global South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Tue Jan 28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Tue Jan 28</w:t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L8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Tariffs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.52521960714967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Wed Jan 29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Fri Jan 31</w:t>
            </w:r>
          </w:p>
        </w:tc>
        <w:tc>
          <w:tcPr/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L9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Choosing Summative Topics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Summative Preparation</w:t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Fri Jan 31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Mon Feb 3</w:t>
            </w:r>
          </w:p>
        </w:tc>
        <w:tc>
          <w:tcPr/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L10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Introduction to Socratic Seminars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Tue Feb 4*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Wed Feb 5*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Fri Feb 7*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Tue Feb 11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Tue Feb 4**</w:t>
            </w:r>
          </w:p>
        </w:tc>
        <w:tc>
          <w:tcPr/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Prepare Comments 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*AB Grow Time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**Smith absent due to CPR Training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Wed Feb 12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Fri Feb 7</w:t>
            </w:r>
          </w:p>
        </w:tc>
        <w:tc>
          <w:tcPr/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Prepare Comments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Fri Feb 14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Mon Feb 10</w:t>
            </w:r>
          </w:p>
        </w:tc>
        <w:tc>
          <w:tcPr/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L13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Prepare Comments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Tue Feb 18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Tue Feb 11</w:t>
            </w:r>
          </w:p>
        </w:tc>
        <w:tc>
          <w:tcPr/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L14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Prepare Comments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Wed Feb 19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Fri Feb 14</w:t>
            </w:r>
          </w:p>
        </w:tc>
        <w:tc>
          <w:tcPr/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L15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Prepare Comments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A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Fri Feb 21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Mon Feb 17</w:t>
            </w:r>
          </w:p>
        </w:tc>
        <w:tc>
          <w:tcPr/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L16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Practice Socratic Seminar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Tue Feb 25*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Tue Feb 18</w:t>
            </w:r>
          </w:p>
        </w:tc>
        <w:tc>
          <w:tcPr/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L17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Respond to Formative Feedback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*Smith and Larson absent due to GLL Meeting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2.96875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Wed Feb 26*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Fri Feb 21</w:t>
            </w:r>
          </w:p>
        </w:tc>
        <w:tc>
          <w:tcPr/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L18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Respond to Formative Feedback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*Student Led Conferences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Fri Feb 28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Mon Feb 24</w:t>
            </w:r>
          </w:p>
        </w:tc>
        <w:tc>
          <w:tcPr/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L19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Socratic Seminar for Extraction &amp; Manufacturing topics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0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Tue Mar 4**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Tue Feb 25*</w:t>
            </w:r>
          </w:p>
        </w:tc>
        <w:tc>
          <w:tcPr/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Respond to Formative Feedback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*Smith and Larson absent due to GLL Meeting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**Socratic Seminar for Service &amp; Information topics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7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Wed Mar 5*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Fri Feb 28</w:t>
            </w:r>
          </w:p>
        </w:tc>
        <w:tc>
          <w:tcPr/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L21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Socratic Seminar for Service &amp; Information topics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*Student Lead Conferences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D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Fri Mar 7**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Mon Mar 3*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Tue Mar 4*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Fri Mar 7***</w:t>
            </w:r>
          </w:p>
        </w:tc>
        <w:tc>
          <w:tcPr/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L22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Reflection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*CD Grow Time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**Larson Absent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6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AB: Tue Mar 18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Mon Mar 17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CD: Tue Mar 18</w:t>
            </w:r>
          </w:p>
        </w:tc>
        <w:tc>
          <w:tcPr/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L23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Reflection - Add to Portfolio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C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✧"/>
      <w:lvlJc w:val="left"/>
      <w:pPr>
        <w:ind w:left="420" w:hanging="42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840" w:hanging="42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✧"/>
      <w:lvlJc w:val="left"/>
      <w:pPr>
        <w:ind w:left="420" w:hanging="42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840" w:hanging="42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✧"/>
      <w:lvlJc w:val="left"/>
      <w:pPr>
        <w:ind w:left="420" w:hanging="42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840" w:hanging="42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✧"/>
      <w:lvlJc w:val="left"/>
      <w:pPr>
        <w:ind w:left="420" w:hanging="42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840" w:hanging="42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